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93" w:rsidRPr="00BA2F6B" w:rsidRDefault="00D74515" w:rsidP="00BA2F6B">
      <w:pPr>
        <w:spacing w:line="480" w:lineRule="auto"/>
        <w:rPr>
          <w:rFonts w:ascii="Times New Roman" w:hAnsi="Times New Roman" w:cs="Times New Roman"/>
          <w:sz w:val="24"/>
          <w:szCs w:val="24"/>
        </w:rPr>
      </w:pPr>
      <w:r w:rsidRPr="00BA2F6B">
        <w:rPr>
          <w:rFonts w:ascii="Times New Roman" w:hAnsi="Times New Roman" w:cs="Times New Roman"/>
          <w:sz w:val="24"/>
          <w:szCs w:val="24"/>
        </w:rPr>
        <w:t xml:space="preserve">To: Manager </w:t>
      </w:r>
    </w:p>
    <w:p w:rsidR="005D4593" w:rsidRPr="00BA2F6B" w:rsidRDefault="00D74515" w:rsidP="00BA2F6B">
      <w:pPr>
        <w:spacing w:line="480" w:lineRule="auto"/>
        <w:rPr>
          <w:rFonts w:ascii="Times New Roman" w:hAnsi="Times New Roman" w:cs="Times New Roman"/>
          <w:sz w:val="24"/>
          <w:szCs w:val="24"/>
        </w:rPr>
      </w:pPr>
      <w:r w:rsidRPr="00BA2F6B">
        <w:rPr>
          <w:rFonts w:ascii="Times New Roman" w:hAnsi="Times New Roman" w:cs="Times New Roman"/>
          <w:sz w:val="24"/>
          <w:szCs w:val="24"/>
        </w:rPr>
        <w:t xml:space="preserve">Re: Recording proportional investment in another company </w:t>
      </w:r>
    </w:p>
    <w:p w:rsidR="00F47532" w:rsidRPr="00BA2F6B" w:rsidRDefault="00D74515" w:rsidP="00BA2F6B">
      <w:pPr>
        <w:spacing w:line="480" w:lineRule="auto"/>
        <w:ind w:firstLine="720"/>
        <w:rPr>
          <w:rFonts w:ascii="Times New Roman" w:hAnsi="Times New Roman" w:cs="Times New Roman"/>
          <w:b/>
          <w:sz w:val="24"/>
          <w:szCs w:val="24"/>
        </w:rPr>
      </w:pPr>
      <w:r w:rsidRPr="00BA2F6B">
        <w:rPr>
          <w:rFonts w:ascii="Times New Roman" w:hAnsi="Times New Roman" w:cs="Times New Roman"/>
          <w:b/>
          <w:sz w:val="24"/>
          <w:szCs w:val="24"/>
        </w:rPr>
        <w:t xml:space="preserve">Equity method </w:t>
      </w:r>
    </w:p>
    <w:p w:rsidR="00434E2A" w:rsidRPr="00BA2F6B" w:rsidRDefault="00D74515" w:rsidP="00BA2F6B">
      <w:pPr>
        <w:spacing w:line="480" w:lineRule="auto"/>
        <w:ind w:firstLine="720"/>
        <w:rPr>
          <w:rFonts w:ascii="Times New Roman" w:hAnsi="Times New Roman" w:cs="Times New Roman"/>
          <w:sz w:val="24"/>
          <w:szCs w:val="24"/>
        </w:rPr>
      </w:pPr>
      <w:r w:rsidRPr="00BA2F6B">
        <w:rPr>
          <w:rFonts w:ascii="Times New Roman" w:hAnsi="Times New Roman" w:cs="Times New Roman"/>
          <w:sz w:val="24"/>
          <w:szCs w:val="24"/>
        </w:rPr>
        <w:t xml:space="preserve">The equity method is an accounting technique which </w:t>
      </w:r>
      <w:r w:rsidR="00194B15" w:rsidRPr="00BA2F6B">
        <w:rPr>
          <w:rFonts w:ascii="Times New Roman" w:hAnsi="Times New Roman" w:cs="Times New Roman"/>
          <w:sz w:val="24"/>
          <w:szCs w:val="24"/>
        </w:rPr>
        <w:t xml:space="preserve">used in recording revenue earned from investment activities in </w:t>
      </w:r>
      <w:r w:rsidR="003A26DE" w:rsidRPr="00BA2F6B">
        <w:rPr>
          <w:rFonts w:ascii="Times New Roman" w:hAnsi="Times New Roman" w:cs="Times New Roman"/>
          <w:sz w:val="24"/>
          <w:szCs w:val="24"/>
        </w:rPr>
        <w:t>other</w:t>
      </w:r>
      <w:r w:rsidR="00194B15" w:rsidRPr="00BA2F6B">
        <w:rPr>
          <w:rFonts w:ascii="Times New Roman" w:hAnsi="Times New Roman" w:cs="Times New Roman"/>
          <w:sz w:val="24"/>
          <w:szCs w:val="24"/>
        </w:rPr>
        <w:t xml:space="preserve"> companies. </w:t>
      </w:r>
      <w:r w:rsidR="003A26DE" w:rsidRPr="00BA2F6B">
        <w:rPr>
          <w:rFonts w:ascii="Times New Roman" w:hAnsi="Times New Roman" w:cs="Times New Roman"/>
          <w:sz w:val="24"/>
          <w:szCs w:val="24"/>
        </w:rPr>
        <w:t xml:space="preserve">The acquisition of 40% of company K's stock by company F gives it a significant influence </w:t>
      </w:r>
      <w:r w:rsidR="00015B82" w:rsidRPr="00BA2F6B">
        <w:rPr>
          <w:rFonts w:ascii="Times New Roman" w:hAnsi="Times New Roman" w:cs="Times New Roman"/>
          <w:sz w:val="24"/>
          <w:szCs w:val="24"/>
        </w:rPr>
        <w:t xml:space="preserve">on company F. </w:t>
      </w:r>
      <w:r w:rsidR="00B710D3" w:rsidRPr="00BA2F6B">
        <w:rPr>
          <w:rFonts w:ascii="Times New Roman" w:hAnsi="Times New Roman" w:cs="Times New Roman"/>
          <w:sz w:val="24"/>
          <w:szCs w:val="24"/>
        </w:rPr>
        <w:t xml:space="preserve">significant influence can be defined by the ability of the investor to </w:t>
      </w:r>
      <w:r w:rsidR="007E186C" w:rsidRPr="00BA2F6B">
        <w:rPr>
          <w:rFonts w:ascii="Times New Roman" w:hAnsi="Times New Roman" w:cs="Times New Roman"/>
          <w:sz w:val="24"/>
          <w:szCs w:val="24"/>
        </w:rPr>
        <w:t>exercise</w:t>
      </w:r>
      <w:r w:rsidR="00DD3493" w:rsidRPr="00BA2F6B">
        <w:rPr>
          <w:rFonts w:ascii="Times New Roman" w:hAnsi="Times New Roman" w:cs="Times New Roman"/>
          <w:sz w:val="24"/>
          <w:szCs w:val="24"/>
        </w:rPr>
        <w:t xml:space="preserve"> power over the investee. </w:t>
      </w:r>
      <w:r w:rsidR="00A84455" w:rsidRPr="00BA2F6B">
        <w:rPr>
          <w:rFonts w:ascii="Times New Roman" w:hAnsi="Times New Roman" w:cs="Times New Roman"/>
          <w:sz w:val="24"/>
          <w:szCs w:val="24"/>
        </w:rPr>
        <w:t xml:space="preserve">The acquisition or purchase of the stock from the investee affects various factors like income, profit, and loss as well as </w:t>
      </w:r>
      <w:r w:rsidR="00823086" w:rsidRPr="00BA2F6B">
        <w:rPr>
          <w:rFonts w:ascii="Times New Roman" w:hAnsi="Times New Roman" w:cs="Times New Roman"/>
          <w:sz w:val="24"/>
          <w:szCs w:val="24"/>
        </w:rPr>
        <w:t xml:space="preserve">dividend payout of the investor, in this case, company F. </w:t>
      </w:r>
      <w:r w:rsidR="00300558" w:rsidRPr="00BA2F6B">
        <w:rPr>
          <w:rFonts w:ascii="Times New Roman" w:hAnsi="Times New Roman" w:cs="Times New Roman"/>
          <w:sz w:val="24"/>
          <w:szCs w:val="24"/>
        </w:rPr>
        <w:t xml:space="preserve">The effect is reflected on the balance sheet </w:t>
      </w:r>
      <w:r w:rsidR="00A115D4" w:rsidRPr="00BA2F6B">
        <w:rPr>
          <w:rFonts w:ascii="Times New Roman" w:hAnsi="Times New Roman" w:cs="Times New Roman"/>
          <w:sz w:val="24"/>
          <w:szCs w:val="24"/>
        </w:rPr>
        <w:t xml:space="preserve">and income statements of the </w:t>
      </w:r>
      <w:r w:rsidR="00D07730" w:rsidRPr="00BA2F6B">
        <w:rPr>
          <w:rFonts w:ascii="Times New Roman" w:hAnsi="Times New Roman" w:cs="Times New Roman"/>
          <w:sz w:val="24"/>
          <w:szCs w:val="24"/>
        </w:rPr>
        <w:t xml:space="preserve">company, which should be preferably recorded using the </w:t>
      </w:r>
      <w:r w:rsidR="00FF2817" w:rsidRPr="00BA2F6B">
        <w:rPr>
          <w:rFonts w:ascii="Times New Roman" w:hAnsi="Times New Roman" w:cs="Times New Roman"/>
          <w:sz w:val="24"/>
          <w:szCs w:val="24"/>
        </w:rPr>
        <w:t>equity method (</w:t>
      </w:r>
      <w:r w:rsidR="00FF2817" w:rsidRPr="00BA2F6B">
        <w:rPr>
          <w:rFonts w:ascii="Times New Roman" w:hAnsi="Times New Roman" w:cs="Times New Roman"/>
          <w:sz w:val="24"/>
          <w:szCs w:val="24"/>
          <w:shd w:val="clear" w:color="auto" w:fill="FFFFFF"/>
        </w:rPr>
        <w:t xml:space="preserve">Bauman, </w:t>
      </w:r>
      <w:r w:rsidR="00FF2817" w:rsidRPr="00BA2F6B">
        <w:rPr>
          <w:rFonts w:ascii="Times New Roman" w:hAnsi="Times New Roman" w:cs="Times New Roman"/>
          <w:sz w:val="24"/>
          <w:szCs w:val="24"/>
          <w:shd w:val="clear" w:color="auto" w:fill="FFFFFF"/>
        </w:rPr>
        <w:t>2019)</w:t>
      </w:r>
      <w:r w:rsidR="00FF2817" w:rsidRPr="00BA2F6B">
        <w:rPr>
          <w:rFonts w:ascii="Times New Roman" w:hAnsi="Times New Roman" w:cs="Times New Roman"/>
          <w:sz w:val="24"/>
          <w:szCs w:val="24"/>
          <w:shd w:val="clear" w:color="auto" w:fill="FFFFFF"/>
        </w:rPr>
        <w:t>.</w:t>
      </w:r>
    </w:p>
    <w:p w:rsidR="0028703C" w:rsidRPr="00BA2F6B" w:rsidRDefault="00D74515" w:rsidP="00BA2F6B">
      <w:pPr>
        <w:spacing w:line="480" w:lineRule="auto"/>
        <w:ind w:firstLine="720"/>
        <w:rPr>
          <w:rFonts w:ascii="Times New Roman" w:hAnsi="Times New Roman" w:cs="Times New Roman"/>
          <w:sz w:val="24"/>
          <w:szCs w:val="24"/>
        </w:rPr>
      </w:pPr>
      <w:r w:rsidRPr="00BA2F6B">
        <w:rPr>
          <w:rFonts w:ascii="Times New Roman" w:hAnsi="Times New Roman" w:cs="Times New Roman"/>
          <w:sz w:val="24"/>
          <w:szCs w:val="24"/>
        </w:rPr>
        <w:t>The equity method in accounting allows the investor to record the investee's income as their own</w:t>
      </w:r>
      <w:r w:rsidR="009C4A8D" w:rsidRPr="00BA2F6B">
        <w:rPr>
          <w:rFonts w:ascii="Times New Roman" w:hAnsi="Times New Roman" w:cs="Times New Roman"/>
          <w:sz w:val="24"/>
          <w:szCs w:val="24"/>
        </w:rPr>
        <w:t xml:space="preserve"> </w:t>
      </w:r>
      <w:r w:rsidR="009C4A8D" w:rsidRPr="00BA2F6B">
        <w:rPr>
          <w:rFonts w:ascii="Times New Roman" w:hAnsi="Times New Roman" w:cs="Times New Roman"/>
          <w:sz w:val="24"/>
          <w:szCs w:val="24"/>
          <w:shd w:val="clear" w:color="auto" w:fill="FFFFFF"/>
        </w:rPr>
        <w:t>(</w:t>
      </w:r>
      <w:proofErr w:type="spellStart"/>
      <w:r w:rsidR="009C4A8D" w:rsidRPr="00BA2F6B">
        <w:rPr>
          <w:rFonts w:ascii="Times New Roman" w:hAnsi="Times New Roman" w:cs="Times New Roman"/>
          <w:sz w:val="24"/>
          <w:szCs w:val="24"/>
          <w:shd w:val="clear" w:color="auto" w:fill="FFFFFF"/>
        </w:rPr>
        <w:t>Comiskey</w:t>
      </w:r>
      <w:proofErr w:type="spellEnd"/>
      <w:r w:rsidR="009C4A8D" w:rsidRPr="00BA2F6B">
        <w:rPr>
          <w:rFonts w:ascii="Times New Roman" w:hAnsi="Times New Roman" w:cs="Times New Roman"/>
          <w:sz w:val="24"/>
          <w:szCs w:val="24"/>
          <w:shd w:val="clear" w:color="auto" w:fill="FFFFFF"/>
        </w:rPr>
        <w:t xml:space="preserve">, &amp; </w:t>
      </w:r>
      <w:proofErr w:type="spellStart"/>
      <w:r w:rsidR="009C4A8D" w:rsidRPr="00BA2F6B">
        <w:rPr>
          <w:rFonts w:ascii="Times New Roman" w:hAnsi="Times New Roman" w:cs="Times New Roman"/>
          <w:sz w:val="24"/>
          <w:szCs w:val="24"/>
          <w:shd w:val="clear" w:color="auto" w:fill="FFFFFF"/>
        </w:rPr>
        <w:t>Mulford</w:t>
      </w:r>
      <w:proofErr w:type="spellEnd"/>
      <w:r w:rsidR="009C4A8D" w:rsidRPr="00BA2F6B">
        <w:rPr>
          <w:rFonts w:ascii="Times New Roman" w:hAnsi="Times New Roman" w:cs="Times New Roman"/>
          <w:sz w:val="24"/>
          <w:szCs w:val="24"/>
          <w:shd w:val="clear" w:color="auto" w:fill="FFFFFF"/>
        </w:rPr>
        <w:t>, 2018)</w:t>
      </w:r>
      <w:r w:rsidR="009C4A8D" w:rsidRPr="00BA2F6B">
        <w:rPr>
          <w:rFonts w:ascii="Times New Roman" w:hAnsi="Times New Roman" w:cs="Times New Roman"/>
          <w:sz w:val="24"/>
          <w:szCs w:val="24"/>
        </w:rPr>
        <w:t>.</w:t>
      </w:r>
      <w:r w:rsidRPr="00BA2F6B">
        <w:rPr>
          <w:rFonts w:ascii="Times New Roman" w:hAnsi="Times New Roman" w:cs="Times New Roman"/>
          <w:sz w:val="24"/>
          <w:szCs w:val="24"/>
        </w:rPr>
        <w:t xml:space="preserve"> Based on the proportion of stock acquisition </w:t>
      </w:r>
      <w:r w:rsidR="005E04E0" w:rsidRPr="00BA2F6B">
        <w:rPr>
          <w:rFonts w:ascii="Times New Roman" w:hAnsi="Times New Roman" w:cs="Times New Roman"/>
          <w:sz w:val="24"/>
          <w:szCs w:val="24"/>
        </w:rPr>
        <w:t xml:space="preserve">by company F, it will record 40% of the investee’s earnings, Company K, as part of its revenue in the income </w:t>
      </w:r>
      <w:r w:rsidR="00FC5F0A" w:rsidRPr="00BA2F6B">
        <w:rPr>
          <w:rFonts w:ascii="Times New Roman" w:hAnsi="Times New Roman" w:cs="Times New Roman"/>
          <w:sz w:val="24"/>
          <w:szCs w:val="24"/>
        </w:rPr>
        <w:t>statement</w:t>
      </w:r>
      <w:r w:rsidR="005E04E0" w:rsidRPr="00BA2F6B">
        <w:rPr>
          <w:rFonts w:ascii="Times New Roman" w:hAnsi="Times New Roman" w:cs="Times New Roman"/>
          <w:sz w:val="24"/>
          <w:szCs w:val="24"/>
        </w:rPr>
        <w:t xml:space="preserve">. </w:t>
      </w:r>
      <w:r w:rsidR="00FC5F0A" w:rsidRPr="00BA2F6B">
        <w:rPr>
          <w:rFonts w:ascii="Times New Roman" w:hAnsi="Times New Roman" w:cs="Times New Roman"/>
          <w:sz w:val="24"/>
          <w:szCs w:val="24"/>
        </w:rPr>
        <w:t xml:space="preserve">This gives room for adjustment in the investor’s income statement </w:t>
      </w:r>
      <w:r w:rsidR="003B649F" w:rsidRPr="00BA2F6B">
        <w:rPr>
          <w:rFonts w:ascii="Times New Roman" w:hAnsi="Times New Roman" w:cs="Times New Roman"/>
          <w:sz w:val="24"/>
          <w:szCs w:val="24"/>
        </w:rPr>
        <w:t>after the December 31</w:t>
      </w:r>
      <w:r w:rsidR="003B649F" w:rsidRPr="00BA2F6B">
        <w:rPr>
          <w:rFonts w:ascii="Times New Roman" w:hAnsi="Times New Roman" w:cs="Times New Roman"/>
          <w:sz w:val="24"/>
          <w:szCs w:val="24"/>
          <w:vertAlign w:val="superscript"/>
        </w:rPr>
        <w:t>st</w:t>
      </w:r>
      <w:r w:rsidR="003B649F" w:rsidRPr="00BA2F6B">
        <w:rPr>
          <w:rFonts w:ascii="Times New Roman" w:hAnsi="Times New Roman" w:cs="Times New Roman"/>
          <w:sz w:val="24"/>
          <w:szCs w:val="24"/>
        </w:rPr>
        <w:t xml:space="preserve"> </w:t>
      </w:r>
      <w:r w:rsidR="006D2956" w:rsidRPr="00BA2F6B">
        <w:rPr>
          <w:rFonts w:ascii="Times New Roman" w:hAnsi="Times New Roman" w:cs="Times New Roman"/>
          <w:sz w:val="24"/>
          <w:szCs w:val="24"/>
        </w:rPr>
        <w:t>year-end</w:t>
      </w:r>
      <w:r w:rsidR="003B649F" w:rsidRPr="00BA2F6B">
        <w:rPr>
          <w:rFonts w:ascii="Times New Roman" w:hAnsi="Times New Roman" w:cs="Times New Roman"/>
          <w:sz w:val="24"/>
          <w:szCs w:val="24"/>
        </w:rPr>
        <w:t xml:space="preserve">. </w:t>
      </w:r>
    </w:p>
    <w:p w:rsidR="00193935" w:rsidRPr="00BA2F6B" w:rsidRDefault="00D74515" w:rsidP="00BA2F6B">
      <w:pPr>
        <w:spacing w:line="480" w:lineRule="auto"/>
        <w:ind w:firstLine="720"/>
        <w:rPr>
          <w:rFonts w:ascii="Times New Roman" w:hAnsi="Times New Roman" w:cs="Times New Roman"/>
          <w:sz w:val="24"/>
          <w:szCs w:val="24"/>
        </w:rPr>
      </w:pPr>
      <w:r w:rsidRPr="00BA2F6B">
        <w:rPr>
          <w:rFonts w:ascii="Times New Roman" w:hAnsi="Times New Roman" w:cs="Times New Roman"/>
          <w:sz w:val="24"/>
          <w:szCs w:val="24"/>
        </w:rPr>
        <w:t xml:space="preserve">The income reflected in the income statement can be increased by the profit or loss of the investee as well as the dividend payout by the investee. </w:t>
      </w:r>
      <w:r w:rsidR="001054BF" w:rsidRPr="00BA2F6B">
        <w:rPr>
          <w:rFonts w:ascii="Times New Roman" w:hAnsi="Times New Roman" w:cs="Times New Roman"/>
          <w:sz w:val="24"/>
          <w:szCs w:val="24"/>
        </w:rPr>
        <w:t xml:space="preserve">Company K pays hefty </w:t>
      </w:r>
      <w:r w:rsidR="009F63D4" w:rsidRPr="00BA2F6B">
        <w:rPr>
          <w:rFonts w:ascii="Times New Roman" w:hAnsi="Times New Roman" w:cs="Times New Roman"/>
          <w:sz w:val="24"/>
          <w:szCs w:val="24"/>
        </w:rPr>
        <w:t>dividends</w:t>
      </w:r>
      <w:r w:rsidR="001054BF" w:rsidRPr="00BA2F6B">
        <w:rPr>
          <w:rFonts w:ascii="Times New Roman" w:hAnsi="Times New Roman" w:cs="Times New Roman"/>
          <w:sz w:val="24"/>
          <w:szCs w:val="24"/>
        </w:rPr>
        <w:t xml:space="preserve"> to its shareholders. </w:t>
      </w:r>
      <w:r w:rsidR="00B96F7D" w:rsidRPr="00BA2F6B">
        <w:rPr>
          <w:rFonts w:ascii="Times New Roman" w:hAnsi="Times New Roman" w:cs="Times New Roman"/>
          <w:sz w:val="24"/>
          <w:szCs w:val="24"/>
        </w:rPr>
        <w:t xml:space="preserve">When company F pays its </w:t>
      </w:r>
      <w:r w:rsidR="00AC4F6E" w:rsidRPr="00BA2F6B">
        <w:rPr>
          <w:rFonts w:ascii="Times New Roman" w:hAnsi="Times New Roman" w:cs="Times New Roman"/>
          <w:sz w:val="24"/>
          <w:szCs w:val="24"/>
        </w:rPr>
        <w:t xml:space="preserve">dividends, there is a decrease in its net assets. As the hefty dividends paid by company K go to the investors of the company, </w:t>
      </w:r>
      <w:r w:rsidR="006E41ED" w:rsidRPr="00BA2F6B">
        <w:rPr>
          <w:rFonts w:ascii="Times New Roman" w:hAnsi="Times New Roman" w:cs="Times New Roman"/>
          <w:sz w:val="24"/>
          <w:szCs w:val="24"/>
        </w:rPr>
        <w:t xml:space="preserve">company F is one of the recipients of the </w:t>
      </w:r>
      <w:r w:rsidR="00F545BC" w:rsidRPr="00BA2F6B">
        <w:rPr>
          <w:rFonts w:ascii="Times New Roman" w:hAnsi="Times New Roman" w:cs="Times New Roman"/>
          <w:sz w:val="24"/>
          <w:szCs w:val="24"/>
        </w:rPr>
        <w:t>dividends</w:t>
      </w:r>
      <w:r w:rsidR="006E41ED" w:rsidRPr="00BA2F6B">
        <w:rPr>
          <w:rFonts w:ascii="Times New Roman" w:hAnsi="Times New Roman" w:cs="Times New Roman"/>
          <w:sz w:val="24"/>
          <w:szCs w:val="24"/>
        </w:rPr>
        <w:t xml:space="preserve"> at the end of the year. </w:t>
      </w:r>
      <w:r w:rsidR="00EA34D0" w:rsidRPr="00BA2F6B">
        <w:rPr>
          <w:rFonts w:ascii="Times New Roman" w:hAnsi="Times New Roman" w:cs="Times New Roman"/>
          <w:sz w:val="24"/>
          <w:szCs w:val="24"/>
        </w:rPr>
        <w:t xml:space="preserve">In the cash balance of company F, it will record an increase in its net income. </w:t>
      </w:r>
      <w:r w:rsidR="00D90FB9" w:rsidRPr="00BA2F6B">
        <w:rPr>
          <w:rFonts w:ascii="Times New Roman" w:hAnsi="Times New Roman" w:cs="Times New Roman"/>
          <w:sz w:val="24"/>
          <w:szCs w:val="24"/>
        </w:rPr>
        <w:t xml:space="preserve">A decrease is meanwhile recorded </w:t>
      </w:r>
      <w:r w:rsidR="00CA2E84" w:rsidRPr="00BA2F6B">
        <w:rPr>
          <w:rFonts w:ascii="Times New Roman" w:hAnsi="Times New Roman" w:cs="Times New Roman"/>
          <w:sz w:val="24"/>
          <w:szCs w:val="24"/>
        </w:rPr>
        <w:t xml:space="preserve">when recording the investment’s </w:t>
      </w:r>
      <w:r w:rsidR="00CA2E84" w:rsidRPr="00BA2F6B">
        <w:rPr>
          <w:rFonts w:ascii="Times New Roman" w:hAnsi="Times New Roman" w:cs="Times New Roman"/>
          <w:sz w:val="24"/>
          <w:szCs w:val="24"/>
        </w:rPr>
        <w:lastRenderedPageBreak/>
        <w:t>carrying value</w:t>
      </w:r>
      <w:r w:rsidR="00301367" w:rsidRPr="00BA2F6B">
        <w:rPr>
          <w:rFonts w:ascii="Times New Roman" w:hAnsi="Times New Roman" w:cs="Times New Roman"/>
          <w:sz w:val="24"/>
          <w:szCs w:val="24"/>
          <w:shd w:val="clear" w:color="auto" w:fill="FFFFFF"/>
        </w:rPr>
        <w:t xml:space="preserve"> (</w:t>
      </w:r>
      <w:proofErr w:type="spellStart"/>
      <w:r w:rsidR="00301367" w:rsidRPr="00BA2F6B">
        <w:rPr>
          <w:rFonts w:ascii="Times New Roman" w:hAnsi="Times New Roman" w:cs="Times New Roman"/>
          <w:sz w:val="24"/>
          <w:szCs w:val="24"/>
          <w:shd w:val="clear" w:color="auto" w:fill="FFFFFF"/>
        </w:rPr>
        <w:t>Comiske</w:t>
      </w:r>
      <w:r w:rsidR="00301367" w:rsidRPr="00BA2F6B">
        <w:rPr>
          <w:rFonts w:ascii="Times New Roman" w:hAnsi="Times New Roman" w:cs="Times New Roman"/>
          <w:sz w:val="24"/>
          <w:szCs w:val="24"/>
          <w:shd w:val="clear" w:color="auto" w:fill="FFFFFF"/>
        </w:rPr>
        <w:t>y</w:t>
      </w:r>
      <w:proofErr w:type="spellEnd"/>
      <w:r w:rsidR="00301367" w:rsidRPr="00BA2F6B">
        <w:rPr>
          <w:rFonts w:ascii="Times New Roman" w:hAnsi="Times New Roman" w:cs="Times New Roman"/>
          <w:sz w:val="24"/>
          <w:szCs w:val="24"/>
          <w:shd w:val="clear" w:color="auto" w:fill="FFFFFF"/>
        </w:rPr>
        <w:t xml:space="preserve">, &amp; </w:t>
      </w:r>
      <w:proofErr w:type="spellStart"/>
      <w:r w:rsidR="00301367" w:rsidRPr="00BA2F6B">
        <w:rPr>
          <w:rFonts w:ascii="Times New Roman" w:hAnsi="Times New Roman" w:cs="Times New Roman"/>
          <w:sz w:val="24"/>
          <w:szCs w:val="24"/>
          <w:shd w:val="clear" w:color="auto" w:fill="FFFFFF"/>
        </w:rPr>
        <w:t>Mulford</w:t>
      </w:r>
      <w:proofErr w:type="spellEnd"/>
      <w:r w:rsidR="00301367" w:rsidRPr="00BA2F6B">
        <w:rPr>
          <w:rFonts w:ascii="Times New Roman" w:hAnsi="Times New Roman" w:cs="Times New Roman"/>
          <w:sz w:val="24"/>
          <w:szCs w:val="24"/>
          <w:shd w:val="clear" w:color="auto" w:fill="FFFFFF"/>
        </w:rPr>
        <w:t xml:space="preserve">, </w:t>
      </w:r>
      <w:r w:rsidR="00301367" w:rsidRPr="00BA2F6B">
        <w:rPr>
          <w:rFonts w:ascii="Times New Roman" w:hAnsi="Times New Roman" w:cs="Times New Roman"/>
          <w:sz w:val="24"/>
          <w:szCs w:val="24"/>
          <w:shd w:val="clear" w:color="auto" w:fill="FFFFFF"/>
        </w:rPr>
        <w:t>2018)</w:t>
      </w:r>
      <w:r w:rsidR="00CA2E84" w:rsidRPr="00BA2F6B">
        <w:rPr>
          <w:rFonts w:ascii="Times New Roman" w:hAnsi="Times New Roman" w:cs="Times New Roman"/>
          <w:sz w:val="24"/>
          <w:szCs w:val="24"/>
        </w:rPr>
        <w:t xml:space="preserve">. </w:t>
      </w:r>
      <w:r w:rsidR="00CD3AC4" w:rsidRPr="00BA2F6B">
        <w:rPr>
          <w:rFonts w:ascii="Times New Roman" w:hAnsi="Times New Roman" w:cs="Times New Roman"/>
          <w:sz w:val="24"/>
          <w:szCs w:val="24"/>
        </w:rPr>
        <w:t xml:space="preserve">The dividends decrease the net assets of the investee with a proportional decrease in the investor’s value of </w:t>
      </w:r>
      <w:r w:rsidR="00D0170C" w:rsidRPr="00BA2F6B">
        <w:rPr>
          <w:rFonts w:ascii="Times New Roman" w:hAnsi="Times New Roman" w:cs="Times New Roman"/>
          <w:sz w:val="24"/>
          <w:szCs w:val="24"/>
        </w:rPr>
        <w:t>assets</w:t>
      </w:r>
      <w:r w:rsidR="00CD3AC4" w:rsidRPr="00BA2F6B">
        <w:rPr>
          <w:rFonts w:ascii="Times New Roman" w:hAnsi="Times New Roman" w:cs="Times New Roman"/>
          <w:sz w:val="24"/>
          <w:szCs w:val="24"/>
        </w:rPr>
        <w:t xml:space="preserve"> recorded </w:t>
      </w:r>
      <w:r w:rsidR="00C67C69" w:rsidRPr="00BA2F6B">
        <w:rPr>
          <w:rFonts w:ascii="Times New Roman" w:hAnsi="Times New Roman" w:cs="Times New Roman"/>
          <w:sz w:val="24"/>
          <w:szCs w:val="24"/>
        </w:rPr>
        <w:t xml:space="preserve">in the company’s income statement. </w:t>
      </w:r>
    </w:p>
    <w:p w:rsidR="00A86C18" w:rsidRPr="00BA2F6B" w:rsidRDefault="00D74515" w:rsidP="00BA2F6B">
      <w:pPr>
        <w:spacing w:line="480" w:lineRule="auto"/>
        <w:ind w:firstLine="720"/>
        <w:rPr>
          <w:rFonts w:ascii="Times New Roman" w:hAnsi="Times New Roman" w:cs="Times New Roman"/>
          <w:sz w:val="24"/>
          <w:szCs w:val="24"/>
        </w:rPr>
      </w:pPr>
      <w:r w:rsidRPr="00BA2F6B">
        <w:rPr>
          <w:rFonts w:ascii="Times New Roman" w:hAnsi="Times New Roman" w:cs="Times New Roman"/>
          <w:sz w:val="24"/>
          <w:szCs w:val="24"/>
        </w:rPr>
        <w:t>There are different factors that can affect the investor company's income sta</w:t>
      </w:r>
      <w:r w:rsidR="00FD687C" w:rsidRPr="00BA2F6B">
        <w:rPr>
          <w:rFonts w:ascii="Times New Roman" w:hAnsi="Times New Roman" w:cs="Times New Roman"/>
          <w:sz w:val="24"/>
          <w:szCs w:val="24"/>
        </w:rPr>
        <w:t>te</w:t>
      </w:r>
      <w:r w:rsidRPr="00BA2F6B">
        <w:rPr>
          <w:rFonts w:ascii="Times New Roman" w:hAnsi="Times New Roman" w:cs="Times New Roman"/>
          <w:sz w:val="24"/>
          <w:szCs w:val="24"/>
        </w:rPr>
        <w:t>men</w:t>
      </w:r>
      <w:r w:rsidR="00FD687C" w:rsidRPr="00BA2F6B">
        <w:rPr>
          <w:rFonts w:ascii="Times New Roman" w:hAnsi="Times New Roman" w:cs="Times New Roman"/>
          <w:sz w:val="24"/>
          <w:szCs w:val="24"/>
        </w:rPr>
        <w:t>t</w:t>
      </w:r>
      <w:r w:rsidRPr="00BA2F6B">
        <w:rPr>
          <w:rFonts w:ascii="Times New Roman" w:hAnsi="Times New Roman" w:cs="Times New Roman"/>
          <w:sz w:val="24"/>
          <w:szCs w:val="24"/>
        </w:rPr>
        <w:t xml:space="preserve"> based on its net assets and income. </w:t>
      </w:r>
      <w:r w:rsidR="00176328" w:rsidRPr="00BA2F6B">
        <w:rPr>
          <w:rFonts w:ascii="Times New Roman" w:hAnsi="Times New Roman" w:cs="Times New Roman"/>
          <w:sz w:val="24"/>
          <w:szCs w:val="24"/>
        </w:rPr>
        <w:t>T</w:t>
      </w:r>
      <w:r w:rsidR="00403030" w:rsidRPr="00BA2F6B">
        <w:rPr>
          <w:rFonts w:ascii="Times New Roman" w:hAnsi="Times New Roman" w:cs="Times New Roman"/>
          <w:sz w:val="24"/>
          <w:szCs w:val="24"/>
        </w:rPr>
        <w:t xml:space="preserve">he investee, after reporting its net income at the end of the year, the equity method allows the investor to make various adjustments on its balance sheet and income statement. This includes the proportional impact of the </w:t>
      </w:r>
      <w:r w:rsidR="004145B2" w:rsidRPr="00BA2F6B">
        <w:rPr>
          <w:rFonts w:ascii="Times New Roman" w:hAnsi="Times New Roman" w:cs="Times New Roman"/>
          <w:sz w:val="24"/>
          <w:szCs w:val="24"/>
        </w:rPr>
        <w:t xml:space="preserve">dividend payments as an investor as well as on the investment carrying value. </w:t>
      </w:r>
      <w:r w:rsidR="00C640E8" w:rsidRPr="00BA2F6B">
        <w:rPr>
          <w:rFonts w:ascii="Times New Roman" w:hAnsi="Times New Roman" w:cs="Times New Roman"/>
          <w:sz w:val="24"/>
          <w:szCs w:val="24"/>
        </w:rPr>
        <w:t xml:space="preserve">For company F, in this case, the proportion recorded is equal to </w:t>
      </w:r>
      <w:r w:rsidR="00E14217" w:rsidRPr="00BA2F6B">
        <w:rPr>
          <w:rFonts w:ascii="Times New Roman" w:hAnsi="Times New Roman" w:cs="Times New Roman"/>
          <w:sz w:val="24"/>
          <w:szCs w:val="24"/>
        </w:rPr>
        <w:t>40% due to the amount of stock the company acquired. After the end of the year, the company sho</w:t>
      </w:r>
      <w:r w:rsidR="00DF35D7" w:rsidRPr="00BA2F6B">
        <w:rPr>
          <w:rFonts w:ascii="Times New Roman" w:hAnsi="Times New Roman" w:cs="Times New Roman"/>
          <w:sz w:val="24"/>
          <w:szCs w:val="24"/>
        </w:rPr>
        <w:t xml:space="preserve">uld make various adjustments in its revenue </w:t>
      </w:r>
      <w:r w:rsidR="005D4593" w:rsidRPr="00BA2F6B">
        <w:rPr>
          <w:rFonts w:ascii="Times New Roman" w:hAnsi="Times New Roman" w:cs="Times New Roman"/>
          <w:sz w:val="24"/>
          <w:szCs w:val="24"/>
        </w:rPr>
        <w:t>recording</w:t>
      </w:r>
      <w:r w:rsidR="00A86C18" w:rsidRPr="00BA2F6B">
        <w:rPr>
          <w:rFonts w:ascii="Times New Roman" w:hAnsi="Times New Roman" w:cs="Times New Roman"/>
          <w:sz w:val="24"/>
          <w:szCs w:val="24"/>
        </w:rPr>
        <w:t xml:space="preserve"> </w:t>
      </w:r>
      <w:r w:rsidR="00A86C18" w:rsidRPr="00BA2F6B">
        <w:rPr>
          <w:rFonts w:ascii="Times New Roman" w:hAnsi="Times New Roman" w:cs="Times New Roman"/>
          <w:sz w:val="24"/>
          <w:szCs w:val="24"/>
        </w:rPr>
        <w:t>(</w:t>
      </w:r>
      <w:r w:rsidR="00A86C18" w:rsidRPr="00BA2F6B">
        <w:rPr>
          <w:rFonts w:ascii="Times New Roman" w:hAnsi="Times New Roman" w:cs="Times New Roman"/>
          <w:sz w:val="24"/>
          <w:szCs w:val="24"/>
          <w:shd w:val="clear" w:color="auto" w:fill="FFFFFF"/>
        </w:rPr>
        <w:t>Bauman, 2019).</w:t>
      </w:r>
    </w:p>
    <w:p w:rsidR="00EF2384" w:rsidRPr="00BA2F6B" w:rsidRDefault="00EF2384" w:rsidP="00BA2F6B">
      <w:pPr>
        <w:spacing w:line="480" w:lineRule="auto"/>
        <w:rPr>
          <w:rFonts w:ascii="Times New Roman" w:hAnsi="Times New Roman" w:cs="Times New Roman"/>
          <w:sz w:val="24"/>
          <w:szCs w:val="24"/>
        </w:rPr>
      </w:pPr>
    </w:p>
    <w:p w:rsidR="00BA2F6B" w:rsidRDefault="00BA2F6B">
      <w:pPr>
        <w:rPr>
          <w:rFonts w:ascii="Times New Roman" w:hAnsi="Times New Roman" w:cs="Times New Roman"/>
          <w:b/>
          <w:sz w:val="24"/>
          <w:szCs w:val="24"/>
        </w:rPr>
      </w:pPr>
      <w:r>
        <w:rPr>
          <w:rFonts w:ascii="Times New Roman" w:hAnsi="Times New Roman" w:cs="Times New Roman"/>
          <w:b/>
          <w:sz w:val="24"/>
          <w:szCs w:val="24"/>
        </w:rPr>
        <w:br w:type="page"/>
      </w:r>
    </w:p>
    <w:p w:rsidR="00FD687C" w:rsidRPr="00BA2F6B" w:rsidRDefault="00FD687C" w:rsidP="00BA2F6B">
      <w:pPr>
        <w:spacing w:line="480" w:lineRule="auto"/>
        <w:ind w:firstLine="720"/>
        <w:jc w:val="center"/>
        <w:rPr>
          <w:rFonts w:ascii="Times New Roman" w:hAnsi="Times New Roman" w:cs="Times New Roman"/>
          <w:b/>
          <w:sz w:val="24"/>
          <w:szCs w:val="24"/>
        </w:rPr>
      </w:pPr>
      <w:r w:rsidRPr="00BA2F6B">
        <w:rPr>
          <w:rFonts w:ascii="Times New Roman" w:hAnsi="Times New Roman" w:cs="Times New Roman"/>
          <w:b/>
          <w:sz w:val="24"/>
          <w:szCs w:val="24"/>
        </w:rPr>
        <w:lastRenderedPageBreak/>
        <w:t>References</w:t>
      </w:r>
    </w:p>
    <w:p w:rsidR="00BA2F6B" w:rsidRPr="00BA2F6B" w:rsidRDefault="00BA2F6B" w:rsidP="00BA2F6B">
      <w:pPr>
        <w:spacing w:line="480" w:lineRule="auto"/>
        <w:ind w:left="720" w:hanging="720"/>
        <w:rPr>
          <w:rFonts w:ascii="Times New Roman" w:hAnsi="Times New Roman" w:cs="Times New Roman"/>
          <w:b/>
          <w:sz w:val="24"/>
          <w:szCs w:val="24"/>
        </w:rPr>
      </w:pPr>
      <w:bookmarkStart w:id="0" w:name="_GoBack"/>
      <w:r w:rsidRPr="00BA2F6B">
        <w:rPr>
          <w:rFonts w:ascii="Times New Roman" w:hAnsi="Times New Roman" w:cs="Times New Roman"/>
          <w:sz w:val="24"/>
          <w:szCs w:val="24"/>
          <w:shd w:val="clear" w:color="auto" w:fill="FFFFFF"/>
        </w:rPr>
        <w:t>Bauman, M. P. (2019</w:t>
      </w:r>
      <w:r w:rsidRPr="00BA2F6B">
        <w:rPr>
          <w:rFonts w:ascii="Times New Roman" w:hAnsi="Times New Roman" w:cs="Times New Roman"/>
          <w:sz w:val="24"/>
          <w:szCs w:val="24"/>
          <w:shd w:val="clear" w:color="auto" w:fill="FFFFFF"/>
        </w:rPr>
        <w:t>). The impact and valuation of off-balance-sheet activities concealed by equity method accounting. </w:t>
      </w:r>
      <w:r w:rsidRPr="00BA2F6B">
        <w:rPr>
          <w:rFonts w:ascii="Times New Roman" w:hAnsi="Times New Roman" w:cs="Times New Roman"/>
          <w:i/>
          <w:iCs/>
          <w:sz w:val="24"/>
          <w:szCs w:val="24"/>
          <w:shd w:val="clear" w:color="auto" w:fill="FFFFFF"/>
        </w:rPr>
        <w:t>Accounting Horizons</w:t>
      </w:r>
      <w:r w:rsidRPr="00BA2F6B">
        <w:rPr>
          <w:rFonts w:ascii="Times New Roman" w:hAnsi="Times New Roman" w:cs="Times New Roman"/>
          <w:sz w:val="24"/>
          <w:szCs w:val="24"/>
          <w:shd w:val="clear" w:color="auto" w:fill="FFFFFF"/>
        </w:rPr>
        <w:t>, </w:t>
      </w:r>
      <w:r w:rsidRPr="00BA2F6B">
        <w:rPr>
          <w:rFonts w:ascii="Times New Roman" w:hAnsi="Times New Roman" w:cs="Times New Roman"/>
          <w:i/>
          <w:iCs/>
          <w:sz w:val="24"/>
          <w:szCs w:val="24"/>
          <w:shd w:val="clear" w:color="auto" w:fill="FFFFFF"/>
        </w:rPr>
        <w:t>17</w:t>
      </w:r>
      <w:r w:rsidRPr="00BA2F6B">
        <w:rPr>
          <w:rFonts w:ascii="Times New Roman" w:hAnsi="Times New Roman" w:cs="Times New Roman"/>
          <w:sz w:val="24"/>
          <w:szCs w:val="24"/>
          <w:shd w:val="clear" w:color="auto" w:fill="FFFFFF"/>
        </w:rPr>
        <w:t>(4), 303.</w:t>
      </w:r>
    </w:p>
    <w:p w:rsidR="00BA2F6B" w:rsidRPr="00BA2F6B" w:rsidRDefault="00BA2F6B" w:rsidP="00BA2F6B">
      <w:pPr>
        <w:spacing w:line="480" w:lineRule="auto"/>
        <w:ind w:left="720" w:hanging="720"/>
        <w:rPr>
          <w:rFonts w:ascii="Times New Roman" w:hAnsi="Times New Roman" w:cs="Times New Roman"/>
          <w:sz w:val="24"/>
          <w:szCs w:val="24"/>
          <w:shd w:val="clear" w:color="auto" w:fill="FFFFFF"/>
        </w:rPr>
      </w:pPr>
      <w:proofErr w:type="spellStart"/>
      <w:r w:rsidRPr="00BA2F6B">
        <w:rPr>
          <w:rFonts w:ascii="Times New Roman" w:hAnsi="Times New Roman" w:cs="Times New Roman"/>
          <w:sz w:val="24"/>
          <w:szCs w:val="24"/>
          <w:shd w:val="clear" w:color="auto" w:fill="FFFFFF"/>
        </w:rPr>
        <w:t>Comiske</w:t>
      </w:r>
      <w:r w:rsidRPr="00BA2F6B">
        <w:rPr>
          <w:rFonts w:ascii="Times New Roman" w:hAnsi="Times New Roman" w:cs="Times New Roman"/>
          <w:sz w:val="24"/>
          <w:szCs w:val="24"/>
          <w:shd w:val="clear" w:color="auto" w:fill="FFFFFF"/>
        </w:rPr>
        <w:t>y</w:t>
      </w:r>
      <w:proofErr w:type="spellEnd"/>
      <w:r w:rsidRPr="00BA2F6B">
        <w:rPr>
          <w:rFonts w:ascii="Times New Roman" w:hAnsi="Times New Roman" w:cs="Times New Roman"/>
          <w:sz w:val="24"/>
          <w:szCs w:val="24"/>
          <w:shd w:val="clear" w:color="auto" w:fill="FFFFFF"/>
        </w:rPr>
        <w:t xml:space="preserve">, E. E., &amp; </w:t>
      </w:r>
      <w:proofErr w:type="spellStart"/>
      <w:r w:rsidRPr="00BA2F6B">
        <w:rPr>
          <w:rFonts w:ascii="Times New Roman" w:hAnsi="Times New Roman" w:cs="Times New Roman"/>
          <w:sz w:val="24"/>
          <w:szCs w:val="24"/>
          <w:shd w:val="clear" w:color="auto" w:fill="FFFFFF"/>
        </w:rPr>
        <w:t>Mulford</w:t>
      </w:r>
      <w:proofErr w:type="spellEnd"/>
      <w:r w:rsidRPr="00BA2F6B">
        <w:rPr>
          <w:rFonts w:ascii="Times New Roman" w:hAnsi="Times New Roman" w:cs="Times New Roman"/>
          <w:sz w:val="24"/>
          <w:szCs w:val="24"/>
          <w:shd w:val="clear" w:color="auto" w:fill="FFFFFF"/>
        </w:rPr>
        <w:t>, C. W. (2018</w:t>
      </w:r>
      <w:r w:rsidRPr="00BA2F6B">
        <w:rPr>
          <w:rFonts w:ascii="Times New Roman" w:hAnsi="Times New Roman" w:cs="Times New Roman"/>
          <w:sz w:val="24"/>
          <w:szCs w:val="24"/>
          <w:shd w:val="clear" w:color="auto" w:fill="FFFFFF"/>
        </w:rPr>
        <w:t>). Investment decisions and the equity accounting standard. </w:t>
      </w:r>
      <w:r w:rsidRPr="00BA2F6B">
        <w:rPr>
          <w:rFonts w:ascii="Times New Roman" w:hAnsi="Times New Roman" w:cs="Times New Roman"/>
          <w:i/>
          <w:iCs/>
          <w:sz w:val="24"/>
          <w:szCs w:val="24"/>
          <w:shd w:val="clear" w:color="auto" w:fill="FFFFFF"/>
        </w:rPr>
        <w:t>Accounting Review</w:t>
      </w:r>
      <w:r w:rsidRPr="00BA2F6B">
        <w:rPr>
          <w:rFonts w:ascii="Times New Roman" w:hAnsi="Times New Roman" w:cs="Times New Roman"/>
          <w:sz w:val="24"/>
          <w:szCs w:val="24"/>
          <w:shd w:val="clear" w:color="auto" w:fill="FFFFFF"/>
        </w:rPr>
        <w:t>, 519-525.</w:t>
      </w:r>
      <w:bookmarkEnd w:id="0"/>
    </w:p>
    <w:sectPr w:rsidR="00BA2F6B" w:rsidRPr="00BA2F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515" w:rsidRDefault="00D74515">
      <w:pPr>
        <w:spacing w:after="0" w:line="240" w:lineRule="auto"/>
      </w:pPr>
      <w:r>
        <w:separator/>
      </w:r>
    </w:p>
  </w:endnote>
  <w:endnote w:type="continuationSeparator" w:id="0">
    <w:p w:rsidR="00D74515" w:rsidRDefault="00D7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515" w:rsidRDefault="00D74515">
      <w:pPr>
        <w:spacing w:after="0" w:line="240" w:lineRule="auto"/>
      </w:pPr>
      <w:r>
        <w:separator/>
      </w:r>
    </w:p>
  </w:footnote>
  <w:footnote w:type="continuationSeparator" w:id="0">
    <w:p w:rsidR="00D74515" w:rsidRDefault="00D7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261414"/>
      <w:docPartObj>
        <w:docPartGallery w:val="Page Numbers (Top of Page)"/>
        <w:docPartUnique/>
      </w:docPartObj>
    </w:sdtPr>
    <w:sdtEndPr>
      <w:rPr>
        <w:noProof/>
      </w:rPr>
    </w:sdtEndPr>
    <w:sdtContent>
      <w:p w:rsidR="005D4593" w:rsidRDefault="00D74515">
        <w:pPr>
          <w:pStyle w:val="Header"/>
          <w:jc w:val="right"/>
        </w:pPr>
        <w:r>
          <w:fldChar w:fldCharType="begin"/>
        </w:r>
        <w:r>
          <w:instrText xml:space="preserve"> PAGE   \* MERGEFORMAT </w:instrText>
        </w:r>
        <w:r>
          <w:fldChar w:fldCharType="separate"/>
        </w:r>
        <w:r w:rsidR="00BA2F6B">
          <w:rPr>
            <w:noProof/>
          </w:rPr>
          <w:t>1</w:t>
        </w:r>
        <w:r>
          <w:rPr>
            <w:noProof/>
          </w:rPr>
          <w:fldChar w:fldCharType="end"/>
        </w:r>
      </w:p>
    </w:sdtContent>
  </w:sdt>
  <w:p w:rsidR="005D4593" w:rsidRDefault="005D45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AF"/>
    <w:multiLevelType w:val="hybridMultilevel"/>
    <w:tmpl w:val="6AB07CFA"/>
    <w:lvl w:ilvl="0" w:tplc="7B6073E8">
      <w:start w:val="1"/>
      <w:numFmt w:val="bullet"/>
      <w:lvlText w:val=""/>
      <w:lvlJc w:val="left"/>
      <w:pPr>
        <w:tabs>
          <w:tab w:val="num" w:pos="720"/>
        </w:tabs>
        <w:ind w:left="720" w:hanging="360"/>
      </w:pPr>
      <w:rPr>
        <w:rFonts w:ascii="Wingdings 3" w:hAnsi="Wingdings 3" w:hint="default"/>
      </w:rPr>
    </w:lvl>
    <w:lvl w:ilvl="1" w:tplc="F97EDFA4" w:tentative="1">
      <w:start w:val="1"/>
      <w:numFmt w:val="bullet"/>
      <w:lvlText w:val=""/>
      <w:lvlJc w:val="left"/>
      <w:pPr>
        <w:tabs>
          <w:tab w:val="num" w:pos="1440"/>
        </w:tabs>
        <w:ind w:left="1440" w:hanging="360"/>
      </w:pPr>
      <w:rPr>
        <w:rFonts w:ascii="Wingdings 3" w:hAnsi="Wingdings 3" w:hint="default"/>
      </w:rPr>
    </w:lvl>
    <w:lvl w:ilvl="2" w:tplc="2EB095FE" w:tentative="1">
      <w:start w:val="1"/>
      <w:numFmt w:val="bullet"/>
      <w:lvlText w:val=""/>
      <w:lvlJc w:val="left"/>
      <w:pPr>
        <w:tabs>
          <w:tab w:val="num" w:pos="2160"/>
        </w:tabs>
        <w:ind w:left="2160" w:hanging="360"/>
      </w:pPr>
      <w:rPr>
        <w:rFonts w:ascii="Wingdings 3" w:hAnsi="Wingdings 3" w:hint="default"/>
      </w:rPr>
    </w:lvl>
    <w:lvl w:ilvl="3" w:tplc="94807B26" w:tentative="1">
      <w:start w:val="1"/>
      <w:numFmt w:val="bullet"/>
      <w:lvlText w:val=""/>
      <w:lvlJc w:val="left"/>
      <w:pPr>
        <w:tabs>
          <w:tab w:val="num" w:pos="2880"/>
        </w:tabs>
        <w:ind w:left="2880" w:hanging="360"/>
      </w:pPr>
      <w:rPr>
        <w:rFonts w:ascii="Wingdings 3" w:hAnsi="Wingdings 3" w:hint="default"/>
      </w:rPr>
    </w:lvl>
    <w:lvl w:ilvl="4" w:tplc="D2E4EFBC" w:tentative="1">
      <w:start w:val="1"/>
      <w:numFmt w:val="bullet"/>
      <w:lvlText w:val=""/>
      <w:lvlJc w:val="left"/>
      <w:pPr>
        <w:tabs>
          <w:tab w:val="num" w:pos="3600"/>
        </w:tabs>
        <w:ind w:left="3600" w:hanging="360"/>
      </w:pPr>
      <w:rPr>
        <w:rFonts w:ascii="Wingdings 3" w:hAnsi="Wingdings 3" w:hint="default"/>
      </w:rPr>
    </w:lvl>
    <w:lvl w:ilvl="5" w:tplc="81F40778" w:tentative="1">
      <w:start w:val="1"/>
      <w:numFmt w:val="bullet"/>
      <w:lvlText w:val=""/>
      <w:lvlJc w:val="left"/>
      <w:pPr>
        <w:tabs>
          <w:tab w:val="num" w:pos="4320"/>
        </w:tabs>
        <w:ind w:left="4320" w:hanging="360"/>
      </w:pPr>
      <w:rPr>
        <w:rFonts w:ascii="Wingdings 3" w:hAnsi="Wingdings 3" w:hint="default"/>
      </w:rPr>
    </w:lvl>
    <w:lvl w:ilvl="6" w:tplc="CD4A0BBE" w:tentative="1">
      <w:start w:val="1"/>
      <w:numFmt w:val="bullet"/>
      <w:lvlText w:val=""/>
      <w:lvlJc w:val="left"/>
      <w:pPr>
        <w:tabs>
          <w:tab w:val="num" w:pos="5040"/>
        </w:tabs>
        <w:ind w:left="5040" w:hanging="360"/>
      </w:pPr>
      <w:rPr>
        <w:rFonts w:ascii="Wingdings 3" w:hAnsi="Wingdings 3" w:hint="default"/>
      </w:rPr>
    </w:lvl>
    <w:lvl w:ilvl="7" w:tplc="E054B854" w:tentative="1">
      <w:start w:val="1"/>
      <w:numFmt w:val="bullet"/>
      <w:lvlText w:val=""/>
      <w:lvlJc w:val="left"/>
      <w:pPr>
        <w:tabs>
          <w:tab w:val="num" w:pos="5760"/>
        </w:tabs>
        <w:ind w:left="5760" w:hanging="360"/>
      </w:pPr>
      <w:rPr>
        <w:rFonts w:ascii="Wingdings 3" w:hAnsi="Wingdings 3" w:hint="default"/>
      </w:rPr>
    </w:lvl>
    <w:lvl w:ilvl="8" w:tplc="1F4AAD14"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32"/>
    <w:rsid w:val="00015B82"/>
    <w:rsid w:val="00092278"/>
    <w:rsid w:val="001054BF"/>
    <w:rsid w:val="00176328"/>
    <w:rsid w:val="00193935"/>
    <w:rsid w:val="00194B15"/>
    <w:rsid w:val="0028703C"/>
    <w:rsid w:val="00300558"/>
    <w:rsid w:val="00301367"/>
    <w:rsid w:val="003A26DE"/>
    <w:rsid w:val="003B649F"/>
    <w:rsid w:val="00403030"/>
    <w:rsid w:val="004145B2"/>
    <w:rsid w:val="00434E2A"/>
    <w:rsid w:val="005823CD"/>
    <w:rsid w:val="005D4593"/>
    <w:rsid w:val="005E04E0"/>
    <w:rsid w:val="006D2956"/>
    <w:rsid w:val="006E41ED"/>
    <w:rsid w:val="007E186C"/>
    <w:rsid w:val="00823086"/>
    <w:rsid w:val="008E3A2E"/>
    <w:rsid w:val="009C4A8D"/>
    <w:rsid w:val="009F63D4"/>
    <w:rsid w:val="00A115D4"/>
    <w:rsid w:val="00A84455"/>
    <w:rsid w:val="00A86C18"/>
    <w:rsid w:val="00AC4F6E"/>
    <w:rsid w:val="00B710D3"/>
    <w:rsid w:val="00B96F7D"/>
    <w:rsid w:val="00BA2F6B"/>
    <w:rsid w:val="00C640E8"/>
    <w:rsid w:val="00C67C69"/>
    <w:rsid w:val="00CA2E84"/>
    <w:rsid w:val="00CD3AC4"/>
    <w:rsid w:val="00D0170C"/>
    <w:rsid w:val="00D07730"/>
    <w:rsid w:val="00D74515"/>
    <w:rsid w:val="00D90FB9"/>
    <w:rsid w:val="00DD3493"/>
    <w:rsid w:val="00DF35D7"/>
    <w:rsid w:val="00E14217"/>
    <w:rsid w:val="00E706C5"/>
    <w:rsid w:val="00EA34D0"/>
    <w:rsid w:val="00EF2384"/>
    <w:rsid w:val="00F41A6A"/>
    <w:rsid w:val="00F47532"/>
    <w:rsid w:val="00F545BC"/>
    <w:rsid w:val="00FC5F0A"/>
    <w:rsid w:val="00FD687C"/>
    <w:rsid w:val="00FF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45D2"/>
  <w15:chartTrackingRefBased/>
  <w15:docId w15:val="{174E9027-48EB-496A-B9E6-DAD11E93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593"/>
  </w:style>
  <w:style w:type="paragraph" w:styleId="Footer">
    <w:name w:val="footer"/>
    <w:basedOn w:val="Normal"/>
    <w:link w:val="FooterChar"/>
    <w:uiPriority w:val="99"/>
    <w:unhideWhenUsed/>
    <w:rsid w:val="005D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14095D2-2F51-407C-893A-C6BA1807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46</cp:revision>
  <dcterms:created xsi:type="dcterms:W3CDTF">2021-04-23T03:34:00Z</dcterms:created>
  <dcterms:modified xsi:type="dcterms:W3CDTF">2021-04-27T13:57:00Z</dcterms:modified>
</cp:coreProperties>
</file>